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202" w:rsidRPr="00742202" w:rsidRDefault="00742202" w:rsidP="00742202">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r>
        <w:rPr>
          <w:rFonts w:ascii="Times New Roman" w:eastAsia="Times New Roman" w:hAnsi="Times New Roman" w:cs="Times New Roman"/>
          <w:b/>
          <w:bCs/>
          <w:kern w:val="36"/>
          <w:sz w:val="48"/>
          <w:szCs w:val="48"/>
          <w:lang w:eastAsia="fr-FR"/>
        </w:rPr>
        <w:t>LT-02072019-</w:t>
      </w:r>
      <w:r w:rsidRPr="00742202">
        <w:rPr>
          <w:rFonts w:ascii="Times New Roman" w:eastAsia="Times New Roman" w:hAnsi="Times New Roman" w:cs="Times New Roman"/>
          <w:b/>
          <w:bCs/>
          <w:kern w:val="36"/>
          <w:sz w:val="48"/>
          <w:szCs w:val="48"/>
          <w:lang w:eastAsia="fr-FR"/>
        </w:rPr>
        <w:t xml:space="preserve">Laurent </w:t>
      </w:r>
      <w:proofErr w:type="gramStart"/>
      <w:r w:rsidRPr="00742202">
        <w:rPr>
          <w:rFonts w:ascii="Times New Roman" w:eastAsia="Times New Roman" w:hAnsi="Times New Roman" w:cs="Times New Roman"/>
          <w:b/>
          <w:bCs/>
          <w:kern w:val="36"/>
          <w:sz w:val="48"/>
          <w:szCs w:val="48"/>
          <w:lang w:eastAsia="fr-FR"/>
        </w:rPr>
        <w:t>Alexandre:</w:t>
      </w:r>
      <w:proofErr w:type="gramEnd"/>
      <w:r w:rsidRPr="00742202">
        <w:rPr>
          <w:rFonts w:ascii="Times New Roman" w:eastAsia="Times New Roman" w:hAnsi="Times New Roman" w:cs="Times New Roman"/>
          <w:b/>
          <w:bCs/>
          <w:kern w:val="36"/>
          <w:sz w:val="48"/>
          <w:szCs w:val="48"/>
          <w:lang w:eastAsia="fr-FR"/>
        </w:rPr>
        <w:t xml:space="preserve"> «L’Europe perd la guerre technologique» </w:t>
      </w:r>
    </w:p>
    <w:bookmarkEnd w:id="0"/>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Ce n’est qu’en incarnant pleinement notre nouveau statut d’homme-Dieu que nous éviterons d’être déclassés par l’intelligence artificielle, prévient l’essayiste Laurent Alexandre </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proofErr w:type="spellStart"/>
      <w:r w:rsidRPr="00742202">
        <w:rPr>
          <w:rFonts w:ascii="Times New Roman" w:eastAsia="Times New Roman" w:hAnsi="Times New Roman" w:cs="Times New Roman"/>
          <w:lang w:eastAsia="fr-FR"/>
        </w:rPr>
        <w:t>Enarque</w:t>
      </w:r>
      <w:proofErr w:type="spellEnd"/>
      <w:r w:rsidRPr="00742202">
        <w:rPr>
          <w:rFonts w:ascii="Times New Roman" w:eastAsia="Times New Roman" w:hAnsi="Times New Roman" w:cs="Times New Roman"/>
          <w:lang w:eastAsia="fr-FR"/>
        </w:rPr>
        <w:t xml:space="preserve">, chirurgien et provocateur (assumé), Laurent Alexandre (57 ans) est l’un des conférenciers les plus demandés de France. Brillant orateur, il brosse un portrait vertigineux de la société de demain. Une </w:t>
      </w:r>
      <w:proofErr w:type="spellStart"/>
      <w:r w:rsidRPr="00742202">
        <w:rPr>
          <w:rFonts w:ascii="Times New Roman" w:eastAsia="Times New Roman" w:hAnsi="Times New Roman" w:cs="Times New Roman"/>
          <w:lang w:eastAsia="fr-FR"/>
        </w:rPr>
        <w:t>dystopie</w:t>
      </w:r>
      <w:proofErr w:type="spellEnd"/>
      <w:r w:rsidRPr="00742202">
        <w:rPr>
          <w:rFonts w:ascii="Times New Roman" w:eastAsia="Times New Roman" w:hAnsi="Times New Roman" w:cs="Times New Roman"/>
          <w:lang w:eastAsia="fr-FR"/>
        </w:rPr>
        <w:t xml:space="preserve"> faite réalité où les camionneurs n’auront plus qu’à manger du beurre de cacao sous perfusion financière alors que, depuis leurs </w:t>
      </w:r>
      <w:proofErr w:type="spellStart"/>
      <w:r w:rsidRPr="00742202">
        <w:rPr>
          <w:rFonts w:ascii="Times New Roman" w:eastAsia="Times New Roman" w:hAnsi="Times New Roman" w:cs="Times New Roman"/>
          <w:lang w:eastAsia="fr-FR"/>
        </w:rPr>
        <w:t>Venises</w:t>
      </w:r>
      <w:proofErr w:type="spellEnd"/>
      <w:r w:rsidRPr="00742202">
        <w:rPr>
          <w:rFonts w:ascii="Times New Roman" w:eastAsia="Times New Roman" w:hAnsi="Times New Roman" w:cs="Times New Roman"/>
          <w:lang w:eastAsia="fr-FR"/>
        </w:rPr>
        <w:t xml:space="preserve"> numériques et autonomes, une nouvelle aristocratie d’</w:t>
      </w:r>
      <w:r w:rsidRPr="00742202">
        <w:rPr>
          <w:rFonts w:ascii="Times New Roman" w:eastAsia="Times New Roman" w:hAnsi="Times New Roman" w:cs="Times New Roman"/>
          <w:i/>
          <w:iCs/>
          <w:lang w:eastAsia="fr-FR"/>
        </w:rPr>
        <w:t>Homo deus</w:t>
      </w:r>
      <w:r w:rsidRPr="00742202">
        <w:rPr>
          <w:rFonts w:ascii="Times New Roman" w:eastAsia="Times New Roman" w:hAnsi="Times New Roman" w:cs="Times New Roman"/>
          <w:lang w:eastAsia="fr-FR"/>
        </w:rPr>
        <w:t>, boostée aux manipulations chromosomiques, rivalisera de prouesses intellectuelles.</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A moins bien sûr que les cerveaux de silicium ne prennent le pouvoir entre-temps ou que les GAFA (Google, Apple, Facebook et Amazon) ne nous condamnent définitivement, tout Européens que nous sommes, dans notre statut de</w:t>
      </w:r>
      <w:proofErr w:type="gramStart"/>
      <w:r w:rsidRPr="00742202">
        <w:rPr>
          <w:rFonts w:ascii="Times New Roman" w:eastAsia="Times New Roman" w:hAnsi="Times New Roman" w:cs="Times New Roman"/>
          <w:lang w:eastAsia="fr-FR"/>
        </w:rPr>
        <w:t xml:space="preserve"> «colonisés</w:t>
      </w:r>
      <w:proofErr w:type="gramEnd"/>
      <w:r w:rsidRPr="00742202">
        <w:rPr>
          <w:rFonts w:ascii="Times New Roman" w:eastAsia="Times New Roman" w:hAnsi="Times New Roman" w:cs="Times New Roman"/>
          <w:lang w:eastAsia="fr-FR"/>
        </w:rPr>
        <w:t xml:space="preserve"> numériques». Le cofondateur du site web </w:t>
      </w:r>
      <w:hyperlink r:id="rId5" w:tgtFrame="_blank" w:history="1">
        <w:r w:rsidRPr="00742202">
          <w:rPr>
            <w:rFonts w:ascii="Times New Roman" w:eastAsia="Times New Roman" w:hAnsi="Times New Roman" w:cs="Times New Roman"/>
            <w:color w:val="0000FF"/>
            <w:u w:val="single"/>
            <w:lang w:eastAsia="fr-FR"/>
          </w:rPr>
          <w:t>Doctissimo</w:t>
        </w:r>
      </w:hyperlink>
      <w:r w:rsidRPr="00742202">
        <w:rPr>
          <w:rFonts w:ascii="Times New Roman" w:eastAsia="Times New Roman" w:hAnsi="Times New Roman" w:cs="Times New Roman"/>
          <w:lang w:eastAsia="fr-FR"/>
        </w:rPr>
        <w:t xml:space="preserve"> était de passage à Genève pour une conférence organisée par la Banque Cantonale de Genève dans le cadre de son cycle</w:t>
      </w:r>
      <w:proofErr w:type="gramStart"/>
      <w:r w:rsidRPr="00742202">
        <w:rPr>
          <w:rFonts w:ascii="Times New Roman" w:eastAsia="Times New Roman" w:hAnsi="Times New Roman" w:cs="Times New Roman"/>
          <w:lang w:eastAsia="fr-FR"/>
        </w:rPr>
        <w:t xml:space="preserve"> «L’essentiel</w:t>
      </w:r>
      <w:proofErr w:type="gramEnd"/>
      <w:r w:rsidRPr="00742202">
        <w:rPr>
          <w:rFonts w:ascii="Times New Roman" w:eastAsia="Times New Roman" w:hAnsi="Times New Roman" w:cs="Times New Roman"/>
          <w:lang w:eastAsia="fr-FR"/>
        </w:rPr>
        <w:t xml:space="preserve"> de la finance».</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 xml:space="preserve">Le </w:t>
      </w:r>
      <w:proofErr w:type="gramStart"/>
      <w:r w:rsidRPr="00742202">
        <w:rPr>
          <w:rFonts w:ascii="Times New Roman" w:eastAsia="Times New Roman" w:hAnsi="Times New Roman" w:cs="Times New Roman"/>
          <w:b/>
          <w:bCs/>
          <w:lang w:eastAsia="fr-FR"/>
        </w:rPr>
        <w:t>Temps:</w:t>
      </w:r>
      <w:proofErr w:type="gramEnd"/>
      <w:r w:rsidRPr="00742202">
        <w:rPr>
          <w:rFonts w:ascii="Times New Roman" w:eastAsia="Times New Roman" w:hAnsi="Times New Roman" w:cs="Times New Roman"/>
          <w:b/>
          <w:bCs/>
          <w:lang w:eastAsia="fr-FR"/>
        </w:rPr>
        <w:t xml:space="preserve"> Vous soulignez fréquemment que l’Europe devient une colonie numérique…</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 xml:space="preserve">Laurent </w:t>
      </w:r>
      <w:proofErr w:type="gramStart"/>
      <w:r w:rsidRPr="00742202">
        <w:rPr>
          <w:rFonts w:ascii="Times New Roman" w:eastAsia="Times New Roman" w:hAnsi="Times New Roman" w:cs="Times New Roman"/>
          <w:b/>
          <w:bCs/>
          <w:lang w:eastAsia="fr-FR"/>
        </w:rPr>
        <w:t>Alexandre:</w:t>
      </w:r>
      <w:proofErr w:type="gramEnd"/>
      <w:r w:rsidRPr="00742202">
        <w:rPr>
          <w:rFonts w:ascii="Times New Roman" w:eastAsia="Times New Roman" w:hAnsi="Times New Roman" w:cs="Times New Roman"/>
          <w:lang w:eastAsia="fr-FR"/>
        </w:rPr>
        <w:t xml:space="preserve"> Qu’elle «est» une colonie numérique! C’est acté. Des GAFA, il y en a beaucoup en </w:t>
      </w:r>
      <w:proofErr w:type="gramStart"/>
      <w:r w:rsidRPr="00742202">
        <w:rPr>
          <w:rFonts w:ascii="Times New Roman" w:eastAsia="Times New Roman" w:hAnsi="Times New Roman" w:cs="Times New Roman"/>
          <w:lang w:eastAsia="fr-FR"/>
        </w:rPr>
        <w:t>Europe?</w:t>
      </w:r>
      <w:proofErr w:type="gramEnd"/>
      <w:r w:rsidRPr="00742202">
        <w:rPr>
          <w:rFonts w:ascii="Times New Roman" w:eastAsia="Times New Roman" w:hAnsi="Times New Roman" w:cs="Times New Roman"/>
          <w:lang w:eastAsia="fr-FR"/>
        </w:rPr>
        <w:t xml:space="preserve"> Ça [en montrant l’iPhone de votre serviteur, ndlr] et Android, ça vient tout droit de Californie. L’Europe est inexistante en matière d’intelligence artificielle (IA). Nous sommes des crapauds numériques. Et il n’est pas sûr que l’Europe puisse se réveiller. L’Europe est une grande Suisse, qui a abdiqué toute volonté de puissance.</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 xml:space="preserve">Les GAFA ne sont pas assimilables à des </w:t>
      </w:r>
      <w:proofErr w:type="spellStart"/>
      <w:r w:rsidRPr="00742202">
        <w:rPr>
          <w:rFonts w:ascii="Times New Roman" w:eastAsia="Times New Roman" w:hAnsi="Times New Roman" w:cs="Times New Roman"/>
          <w:b/>
          <w:bCs/>
          <w:lang w:eastAsia="fr-FR"/>
        </w:rPr>
        <w:t>Etats</w:t>
      </w:r>
      <w:proofErr w:type="spellEnd"/>
      <w:r w:rsidRPr="00742202">
        <w:rPr>
          <w:rFonts w:ascii="Times New Roman" w:eastAsia="Times New Roman" w:hAnsi="Times New Roman" w:cs="Times New Roman"/>
          <w:b/>
          <w:bCs/>
          <w:lang w:eastAsia="fr-FR"/>
        </w:rPr>
        <w:t xml:space="preserve"> ou à des communautés supranationales.</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Deux </w:t>
      </w:r>
      <w:proofErr w:type="gramStart"/>
      <w:r w:rsidRPr="00742202">
        <w:rPr>
          <w:rFonts w:ascii="Times New Roman" w:eastAsia="Times New Roman" w:hAnsi="Times New Roman" w:cs="Times New Roman"/>
          <w:lang w:eastAsia="fr-FR"/>
        </w:rPr>
        <w:t>choses:</w:t>
      </w:r>
      <w:proofErr w:type="gramEnd"/>
      <w:r w:rsidRPr="00742202">
        <w:rPr>
          <w:rFonts w:ascii="Times New Roman" w:eastAsia="Times New Roman" w:hAnsi="Times New Roman" w:cs="Times New Roman"/>
          <w:lang w:eastAsia="fr-FR"/>
        </w:rPr>
        <w:t xml:space="preserve"> les GAFA sont-ils des puissances géopolitiques? La réponse est</w:t>
      </w:r>
      <w:proofErr w:type="gramStart"/>
      <w:r w:rsidRPr="00742202">
        <w:rPr>
          <w:rFonts w:ascii="Times New Roman" w:eastAsia="Times New Roman" w:hAnsi="Times New Roman" w:cs="Times New Roman"/>
          <w:lang w:eastAsia="fr-FR"/>
        </w:rPr>
        <w:t xml:space="preserve"> «pas</w:t>
      </w:r>
      <w:proofErr w:type="gramEnd"/>
      <w:r w:rsidRPr="00742202">
        <w:rPr>
          <w:rFonts w:ascii="Times New Roman" w:eastAsia="Times New Roman" w:hAnsi="Times New Roman" w:cs="Times New Roman"/>
          <w:lang w:eastAsia="fr-FR"/>
        </w:rPr>
        <w:t xml:space="preserve"> encore». Il y aura une bataille entre les </w:t>
      </w:r>
      <w:proofErr w:type="spellStart"/>
      <w:r w:rsidRPr="00742202">
        <w:rPr>
          <w:rFonts w:ascii="Times New Roman" w:eastAsia="Times New Roman" w:hAnsi="Times New Roman" w:cs="Times New Roman"/>
          <w:lang w:eastAsia="fr-FR"/>
        </w:rPr>
        <w:t>Etats</w:t>
      </w:r>
      <w:proofErr w:type="spellEnd"/>
      <w:r w:rsidRPr="00742202">
        <w:rPr>
          <w:rFonts w:ascii="Times New Roman" w:eastAsia="Times New Roman" w:hAnsi="Times New Roman" w:cs="Times New Roman"/>
          <w:lang w:eastAsia="fr-FR"/>
        </w:rPr>
        <w:t xml:space="preserve"> et les GAFA, qui jouent déjà un rôle prépondérant dans la formation de l’opinion. Les GAFA peuvent-ils faire s’effondrer l’industrie automobile </w:t>
      </w:r>
      <w:proofErr w:type="gramStart"/>
      <w:r w:rsidRPr="00742202">
        <w:rPr>
          <w:rFonts w:ascii="Times New Roman" w:eastAsia="Times New Roman" w:hAnsi="Times New Roman" w:cs="Times New Roman"/>
          <w:lang w:eastAsia="fr-FR"/>
        </w:rPr>
        <w:t>européenne?</w:t>
      </w:r>
      <w:proofErr w:type="gramEnd"/>
      <w:r w:rsidRPr="00742202">
        <w:rPr>
          <w:rFonts w:ascii="Times New Roman" w:eastAsia="Times New Roman" w:hAnsi="Times New Roman" w:cs="Times New Roman"/>
          <w:lang w:eastAsia="fr-FR"/>
        </w:rPr>
        <w:t xml:space="preserve"> La réponse est oui.</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Vous demandez un</w:t>
      </w:r>
      <w:proofErr w:type="gramStart"/>
      <w:r w:rsidRPr="00742202">
        <w:rPr>
          <w:rFonts w:ascii="Times New Roman" w:eastAsia="Times New Roman" w:hAnsi="Times New Roman" w:cs="Times New Roman"/>
          <w:b/>
          <w:bCs/>
          <w:lang w:eastAsia="fr-FR"/>
        </w:rPr>
        <w:t xml:space="preserve"> «New</w:t>
      </w:r>
      <w:proofErr w:type="gramEnd"/>
      <w:r w:rsidRPr="00742202">
        <w:rPr>
          <w:rFonts w:ascii="Times New Roman" w:eastAsia="Times New Roman" w:hAnsi="Times New Roman" w:cs="Times New Roman"/>
          <w:b/>
          <w:bCs/>
          <w:lang w:eastAsia="fr-FR"/>
        </w:rPr>
        <w:t xml:space="preserve"> Deal» européen?</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Il faut que l’Europe cesse d’être masochiste. Elle ne veut plus peser sur le destin du monde. Elle veut son </w:t>
      </w:r>
      <w:proofErr w:type="spellStart"/>
      <w:r w:rsidRPr="00742202">
        <w:rPr>
          <w:rFonts w:ascii="Times New Roman" w:eastAsia="Times New Roman" w:hAnsi="Times New Roman" w:cs="Times New Roman"/>
          <w:lang w:eastAsia="fr-FR"/>
        </w:rPr>
        <w:t>Etat</w:t>
      </w:r>
      <w:proofErr w:type="spellEnd"/>
      <w:r w:rsidRPr="00742202">
        <w:rPr>
          <w:rFonts w:ascii="Times New Roman" w:eastAsia="Times New Roman" w:hAnsi="Times New Roman" w:cs="Times New Roman"/>
          <w:lang w:eastAsia="fr-FR"/>
        </w:rPr>
        <w:t xml:space="preserve">-providence, pas trop de concurrence. Il faut mettre plus d’argent dans l’éducation. Le modèle, c’est l’EPFL, mais il faudrait des EPFL dix fois plus grands. Avec dix fois plus de fonds. Harvard, c’est 45 milliards de dollars de dotations. Hormis quelques autres enclaves où on fait de la science (Oxford, Cambridge, la Bavière), l’Europe sort de l’histoire technologique. Elle a perdu les </w:t>
      </w:r>
      <w:proofErr w:type="gramStart"/>
      <w:r w:rsidRPr="00742202">
        <w:rPr>
          <w:rFonts w:ascii="Times New Roman" w:eastAsia="Times New Roman" w:hAnsi="Times New Roman" w:cs="Times New Roman"/>
          <w:lang w:eastAsia="fr-FR"/>
        </w:rPr>
        <w:t>télécoms:</w:t>
      </w:r>
      <w:proofErr w:type="gramEnd"/>
      <w:r w:rsidRPr="00742202">
        <w:rPr>
          <w:rFonts w:ascii="Times New Roman" w:eastAsia="Times New Roman" w:hAnsi="Times New Roman" w:cs="Times New Roman"/>
          <w:lang w:eastAsia="fr-FR"/>
        </w:rPr>
        <w:t xml:space="preserve"> Alcatel et Nokia sont </w:t>
      </w:r>
      <w:proofErr w:type="spellStart"/>
      <w:r w:rsidRPr="00742202">
        <w:rPr>
          <w:rFonts w:ascii="Times New Roman" w:eastAsia="Times New Roman" w:hAnsi="Times New Roman" w:cs="Times New Roman"/>
          <w:lang w:eastAsia="fr-FR"/>
        </w:rPr>
        <w:t>subclaquants</w:t>
      </w:r>
      <w:proofErr w:type="spellEnd"/>
      <w:r w:rsidRPr="00742202">
        <w:rPr>
          <w:rFonts w:ascii="Times New Roman" w:eastAsia="Times New Roman" w:hAnsi="Times New Roman" w:cs="Times New Roman"/>
          <w:lang w:eastAsia="fr-FR"/>
        </w:rPr>
        <w:t>, alors que ce dernier représentait 55% du marché il y a tout juste dix ans. Et on voit bien que l’Europe n’est pas à la pointe en matière de voitures autonomes… L’industrie automobile peut s’effondrer en quinze ans.</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Sur le plan économique, vous êtes un souverainiste, dans le fond…</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lastRenderedPageBreak/>
        <w:t xml:space="preserve">Je ne crois pas au protectionnisme. Mais il faut mettre plus de fonds dans les universités, il faut permettre aux entreprises d’augmenter leurs fonds propres pour faire plus de recherche. Il faut une politique de recherche et développement coordonnée à l’échelon européen. Il faut mettre en place des lois </w:t>
      </w:r>
      <w:proofErr w:type="gramStart"/>
      <w:r w:rsidRPr="00742202">
        <w:rPr>
          <w:rFonts w:ascii="Times New Roman" w:eastAsia="Times New Roman" w:hAnsi="Times New Roman" w:cs="Times New Roman"/>
          <w:lang w:eastAsia="fr-FR"/>
        </w:rPr>
        <w:t>intelligentes:</w:t>
      </w:r>
      <w:proofErr w:type="gramEnd"/>
      <w:r w:rsidRPr="00742202">
        <w:rPr>
          <w:rFonts w:ascii="Times New Roman" w:eastAsia="Times New Roman" w:hAnsi="Times New Roman" w:cs="Times New Roman"/>
          <w:lang w:eastAsia="fr-FR"/>
        </w:rPr>
        <w:t xml:space="preserve"> le GDPR [règlement européen sur la protection des données, applicable dès 2018] ne l’est pas. Il va creuser le fossé en ne freinant que les entreprises européennes. Les </w:t>
      </w:r>
      <w:proofErr w:type="spellStart"/>
      <w:r w:rsidRPr="00742202">
        <w:rPr>
          <w:rFonts w:ascii="Times New Roman" w:eastAsia="Times New Roman" w:hAnsi="Times New Roman" w:cs="Times New Roman"/>
          <w:lang w:eastAsia="fr-FR"/>
        </w:rPr>
        <w:t>Etats-Unis</w:t>
      </w:r>
      <w:proofErr w:type="spellEnd"/>
      <w:r w:rsidRPr="00742202">
        <w:rPr>
          <w:rFonts w:ascii="Times New Roman" w:eastAsia="Times New Roman" w:hAnsi="Times New Roman" w:cs="Times New Roman"/>
          <w:lang w:eastAsia="fr-FR"/>
        </w:rPr>
        <w:t xml:space="preserve"> ne réguleront pas les GAFA, pour des raisons militaires et géopolitiques. Il y a une crainte que la régulation de l’IA les affaiblisse et contribue à augmenter la puissance géopolitique de la Chine et de ses BATX [</w:t>
      </w:r>
      <w:proofErr w:type="spellStart"/>
      <w:r w:rsidRPr="00742202">
        <w:rPr>
          <w:rFonts w:ascii="Times New Roman" w:eastAsia="Times New Roman" w:hAnsi="Times New Roman" w:cs="Times New Roman"/>
          <w:lang w:eastAsia="fr-FR"/>
        </w:rPr>
        <w:t>Baidu</w:t>
      </w:r>
      <w:proofErr w:type="spellEnd"/>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Alibaba</w:t>
      </w:r>
      <w:proofErr w:type="spellEnd"/>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Tencent</w:t>
      </w:r>
      <w:proofErr w:type="spellEnd"/>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Xiaomi</w:t>
      </w:r>
      <w:proofErr w:type="spellEnd"/>
      <w:r w:rsidRPr="00742202">
        <w:rPr>
          <w:rFonts w:ascii="Times New Roman" w:eastAsia="Times New Roman" w:hAnsi="Times New Roman" w:cs="Times New Roman"/>
          <w:lang w:eastAsia="fr-FR"/>
        </w:rPr>
        <w:t>].</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En quoi l’intelligence artificielle va-t-elle créer un</w:t>
      </w:r>
      <w:proofErr w:type="gramStart"/>
      <w:r w:rsidRPr="00742202">
        <w:rPr>
          <w:rFonts w:ascii="Times New Roman" w:eastAsia="Times New Roman" w:hAnsi="Times New Roman" w:cs="Times New Roman"/>
          <w:b/>
          <w:bCs/>
          <w:lang w:eastAsia="fr-FR"/>
        </w:rPr>
        <w:t xml:space="preserve"> «tsunami</w:t>
      </w:r>
      <w:proofErr w:type="gramEnd"/>
      <w:r w:rsidRPr="00742202">
        <w:rPr>
          <w:rFonts w:ascii="Times New Roman" w:eastAsia="Times New Roman" w:hAnsi="Times New Roman" w:cs="Times New Roman"/>
          <w:b/>
          <w:bCs/>
          <w:lang w:eastAsia="fr-FR"/>
        </w:rPr>
        <w:t xml:space="preserve"> technologique»?</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Elle nous permettra de maîtriser des technologies qui vont changer l’homme. Il n’y a pas de manipulation génétique sans intelligence artificielle. Comprendre ce qu’il faut changer dans notre ADN pour modifier certaines de nos caractéristiques suppose beaucoup d’intelligence artificielle parce que nos chromosomes sont très compliqués. D’autre part, avec l’IA, on aura pour la première fois depuis l’homme de Neandertal un concurrent à notre espèce sur </w:t>
      </w:r>
      <w:proofErr w:type="gramStart"/>
      <w:r w:rsidRPr="00742202">
        <w:rPr>
          <w:rFonts w:ascii="Times New Roman" w:eastAsia="Times New Roman" w:hAnsi="Times New Roman" w:cs="Times New Roman"/>
          <w:lang w:eastAsia="fr-FR"/>
        </w:rPr>
        <w:t>Terre:</w:t>
      </w:r>
      <w:proofErr w:type="gramEnd"/>
      <w:r w:rsidRPr="00742202">
        <w:rPr>
          <w:rFonts w:ascii="Times New Roman" w:eastAsia="Times New Roman" w:hAnsi="Times New Roman" w:cs="Times New Roman"/>
          <w:lang w:eastAsia="fr-FR"/>
        </w:rPr>
        <w:t xml:space="preserve"> les cerveaux de silicium. Cela nous poussera à augmenter nos capacités intellectuelles. Il y a déjà plusieurs sociétés qui travaillent sur des microprocesseurs pour nos cerveaux afin de nous rendre compétitifs face à l’IA. C’est le cas de </w:t>
      </w:r>
      <w:proofErr w:type="spellStart"/>
      <w:r w:rsidRPr="00742202">
        <w:rPr>
          <w:rFonts w:ascii="Times New Roman" w:eastAsia="Times New Roman" w:hAnsi="Times New Roman" w:cs="Times New Roman"/>
          <w:lang w:eastAsia="fr-FR"/>
        </w:rPr>
        <w:t>Neuralink</w:t>
      </w:r>
      <w:proofErr w:type="spellEnd"/>
      <w:r w:rsidRPr="00742202">
        <w:rPr>
          <w:rFonts w:ascii="Times New Roman" w:eastAsia="Times New Roman" w:hAnsi="Times New Roman" w:cs="Times New Roman"/>
          <w:lang w:eastAsia="fr-FR"/>
        </w:rPr>
        <w:t>, une société d’</w:t>
      </w:r>
      <w:proofErr w:type="spellStart"/>
      <w:r w:rsidRPr="00742202">
        <w:rPr>
          <w:rFonts w:ascii="Times New Roman" w:eastAsia="Times New Roman" w:hAnsi="Times New Roman" w:cs="Times New Roman"/>
          <w:lang w:eastAsia="fr-FR"/>
        </w:rPr>
        <w:t>Elon</w:t>
      </w:r>
      <w:proofErr w:type="spellEnd"/>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Musk</w:t>
      </w:r>
      <w:proofErr w:type="spellEnd"/>
      <w:r w:rsidRPr="00742202">
        <w:rPr>
          <w:rFonts w:ascii="Times New Roman" w:eastAsia="Times New Roman" w:hAnsi="Times New Roman" w:cs="Times New Roman"/>
          <w:lang w:eastAsia="fr-FR"/>
        </w:rPr>
        <w:t>.</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On reste quand même dans le domaine de la science-fiction. La réalité, c’est que les gens continuent à mourir du cancer.</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Dans la </w:t>
      </w:r>
      <w:proofErr w:type="spellStart"/>
      <w:r w:rsidRPr="00742202">
        <w:rPr>
          <w:rFonts w:ascii="Times New Roman" w:eastAsia="Times New Roman" w:hAnsi="Times New Roman" w:cs="Times New Roman"/>
          <w:lang w:eastAsia="fr-FR"/>
        </w:rPr>
        <w:t>Silicon</w:t>
      </w:r>
      <w:proofErr w:type="spellEnd"/>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Valley</w:t>
      </w:r>
      <w:proofErr w:type="spellEnd"/>
      <w:r w:rsidRPr="00742202">
        <w:rPr>
          <w:rFonts w:ascii="Times New Roman" w:eastAsia="Times New Roman" w:hAnsi="Times New Roman" w:cs="Times New Roman"/>
          <w:lang w:eastAsia="fr-FR"/>
        </w:rPr>
        <w:t>, on n’est pas dans le domaine de la science-fiction mais dans celui des</w:t>
      </w:r>
      <w:proofErr w:type="gramStart"/>
      <w:r w:rsidRPr="00742202">
        <w:rPr>
          <w:rFonts w:ascii="Times New Roman" w:eastAsia="Times New Roman" w:hAnsi="Times New Roman" w:cs="Times New Roman"/>
          <w:lang w:eastAsia="fr-FR"/>
        </w:rPr>
        <w:t xml:space="preserve"> «business</w:t>
      </w:r>
      <w:proofErr w:type="gramEnd"/>
      <w:r w:rsidRPr="00742202">
        <w:rPr>
          <w:rFonts w:ascii="Times New Roman" w:eastAsia="Times New Roman" w:hAnsi="Times New Roman" w:cs="Times New Roman"/>
          <w:lang w:eastAsia="fr-FR"/>
        </w:rPr>
        <w:t xml:space="preserve"> plans». </w:t>
      </w:r>
      <w:proofErr w:type="spellStart"/>
      <w:r w:rsidRPr="00742202">
        <w:rPr>
          <w:rFonts w:ascii="Times New Roman" w:eastAsia="Times New Roman" w:hAnsi="Times New Roman" w:cs="Times New Roman"/>
          <w:lang w:eastAsia="fr-FR"/>
        </w:rPr>
        <w:t>Elon</w:t>
      </w:r>
      <w:proofErr w:type="spellEnd"/>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Musk</w:t>
      </w:r>
      <w:proofErr w:type="spellEnd"/>
      <w:r w:rsidRPr="00742202">
        <w:rPr>
          <w:rFonts w:ascii="Times New Roman" w:eastAsia="Times New Roman" w:hAnsi="Times New Roman" w:cs="Times New Roman"/>
          <w:lang w:eastAsia="fr-FR"/>
        </w:rPr>
        <w:t xml:space="preserve">, parfois avec du retard, a réalisé jusqu’à présent tout ce qu’il promettait. Ses fusées </w:t>
      </w:r>
      <w:proofErr w:type="spellStart"/>
      <w:r w:rsidRPr="00742202">
        <w:rPr>
          <w:rFonts w:ascii="Times New Roman" w:eastAsia="Times New Roman" w:hAnsi="Times New Roman" w:cs="Times New Roman"/>
          <w:lang w:eastAsia="fr-FR"/>
        </w:rPr>
        <w:t>réatterrissent</w:t>
      </w:r>
      <w:proofErr w:type="spellEnd"/>
      <w:r w:rsidRPr="00742202">
        <w:rPr>
          <w:rFonts w:ascii="Times New Roman" w:eastAsia="Times New Roman" w:hAnsi="Times New Roman" w:cs="Times New Roman"/>
          <w:lang w:eastAsia="fr-FR"/>
        </w:rPr>
        <w:t>, ses voitures sont presque autonomes, les premiers essais de ses trains supersoniques ont commencé. Bien sûr, il reste encore beaucoup de choses à faire, et penser à l’homme augmenté alors qu’un enfant meurt du paludisme toutes les cinq minutes et que 45% des adultes cancéreux meurent encore de leur cancer en Europe, c’est vrai, c’est choquant. Et, en tant que médecin, j’aurais tendance à penser qu’il faut d’abord réparer l’homme avant de l’augmenter.</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 xml:space="preserve">Quelles sont les grandes implications économiques de ce nouvel homme </w:t>
      </w:r>
      <w:proofErr w:type="gramStart"/>
      <w:r w:rsidRPr="00742202">
        <w:rPr>
          <w:rFonts w:ascii="Times New Roman" w:eastAsia="Times New Roman" w:hAnsi="Times New Roman" w:cs="Times New Roman"/>
          <w:b/>
          <w:bCs/>
          <w:lang w:eastAsia="fr-FR"/>
        </w:rPr>
        <w:t>augmenté?</w:t>
      </w:r>
      <w:proofErr w:type="gramEnd"/>
    </w:p>
    <w:p w:rsid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Le bouleversement principal est politique. Dans une société de la connaissance, ceux qui ont une intelligence conceptuelle ont un avantage immense. Ce n’est pas politiquement correct mais si on sait manipuler les notions abstraites, on aura plus de pouvoir dans la société du </w:t>
      </w:r>
      <w:proofErr w:type="spellStart"/>
      <w:r w:rsidRPr="00742202">
        <w:rPr>
          <w:rFonts w:ascii="Times New Roman" w:eastAsia="Times New Roman" w:hAnsi="Times New Roman" w:cs="Times New Roman"/>
          <w:lang w:eastAsia="fr-FR"/>
        </w:rPr>
        <w:t>Big</w:t>
      </w:r>
      <w:proofErr w:type="spellEnd"/>
      <w:r w:rsidRPr="00742202">
        <w:rPr>
          <w:rFonts w:ascii="Times New Roman" w:eastAsia="Times New Roman" w:hAnsi="Times New Roman" w:cs="Times New Roman"/>
          <w:lang w:eastAsia="fr-FR"/>
        </w:rPr>
        <w:t xml:space="preserve"> Data. On le voit à l’explosion des écarts de rémunération. Aux </w:t>
      </w:r>
      <w:proofErr w:type="spellStart"/>
      <w:r w:rsidRPr="00742202">
        <w:rPr>
          <w:rFonts w:ascii="Times New Roman" w:eastAsia="Times New Roman" w:hAnsi="Times New Roman" w:cs="Times New Roman"/>
          <w:lang w:eastAsia="fr-FR"/>
        </w:rPr>
        <w:t>Etats-Unis</w:t>
      </w:r>
      <w:proofErr w:type="spellEnd"/>
      <w:r w:rsidRPr="00742202">
        <w:rPr>
          <w:rFonts w:ascii="Times New Roman" w:eastAsia="Times New Roman" w:hAnsi="Times New Roman" w:cs="Times New Roman"/>
          <w:lang w:eastAsia="fr-FR"/>
        </w:rPr>
        <w:t xml:space="preserve">, les meilleurs spécialistes de l’IA gagnent 20 millions de dollars par an [avant de quitter Google, le spécialiste des voitures autonomes Anthony </w:t>
      </w:r>
      <w:proofErr w:type="spellStart"/>
      <w:r w:rsidRPr="00742202">
        <w:rPr>
          <w:rFonts w:ascii="Times New Roman" w:eastAsia="Times New Roman" w:hAnsi="Times New Roman" w:cs="Times New Roman"/>
          <w:lang w:eastAsia="fr-FR"/>
        </w:rPr>
        <w:t>Levandowski</w:t>
      </w:r>
      <w:proofErr w:type="spellEnd"/>
      <w:r w:rsidRPr="00742202">
        <w:rPr>
          <w:rFonts w:ascii="Times New Roman" w:eastAsia="Times New Roman" w:hAnsi="Times New Roman" w:cs="Times New Roman"/>
          <w:lang w:eastAsia="fr-FR"/>
        </w:rPr>
        <w:t xml:space="preserve"> a par exemple touché 120 millions de dollars]. On n’avait jamais vu de tels écarts de rémunération entre salariés. A l’ère de l’IA, des écarts de 1 à 1000 deviennent banals.</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 xml:space="preserve">La société de demain sera donc celle des ingénieurs </w:t>
      </w:r>
      <w:proofErr w:type="gramStart"/>
      <w:r w:rsidRPr="00742202">
        <w:rPr>
          <w:rFonts w:ascii="Times New Roman" w:eastAsia="Times New Roman" w:hAnsi="Times New Roman" w:cs="Times New Roman"/>
          <w:b/>
          <w:bCs/>
          <w:lang w:eastAsia="fr-FR"/>
        </w:rPr>
        <w:t>informatiques?</w:t>
      </w:r>
      <w:proofErr w:type="gramEnd"/>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Non, celle des gens qui sont capables de comprendre ces technologies complexes. Comme dans </w:t>
      </w:r>
      <w:proofErr w:type="spellStart"/>
      <w:r w:rsidRPr="00742202">
        <w:rPr>
          <w:rFonts w:ascii="Times New Roman" w:eastAsia="Times New Roman" w:hAnsi="Times New Roman" w:cs="Times New Roman"/>
          <w:i/>
          <w:iCs/>
          <w:lang w:eastAsia="fr-FR"/>
        </w:rPr>
        <w:t>Metropolis</w:t>
      </w:r>
      <w:proofErr w:type="spellEnd"/>
      <w:r w:rsidRPr="00742202">
        <w:rPr>
          <w:rFonts w:ascii="Times New Roman" w:eastAsia="Times New Roman" w:hAnsi="Times New Roman" w:cs="Times New Roman"/>
          <w:lang w:eastAsia="fr-FR"/>
        </w:rPr>
        <w:t xml:space="preserve">, on aboutira à une aristocratie de l’intelligence qui tirera les ficelles. C’est un </w:t>
      </w:r>
      <w:r w:rsidRPr="00742202">
        <w:rPr>
          <w:rFonts w:ascii="Times New Roman" w:eastAsia="Times New Roman" w:hAnsi="Times New Roman" w:cs="Times New Roman"/>
          <w:lang w:eastAsia="fr-FR"/>
        </w:rPr>
        <w:lastRenderedPageBreak/>
        <w:t>système cauchemardesque auquel nos démocraties ne peuvent pas survivre. Mon sentiment, c’est que, dans quelques décennies, on arrivera à de tels écarts que la société acceptera la solution d’</w:t>
      </w:r>
      <w:proofErr w:type="spellStart"/>
      <w:r w:rsidRPr="00742202">
        <w:rPr>
          <w:rFonts w:ascii="Times New Roman" w:eastAsia="Times New Roman" w:hAnsi="Times New Roman" w:cs="Times New Roman"/>
          <w:lang w:eastAsia="fr-FR"/>
        </w:rPr>
        <w:t>Elon</w:t>
      </w:r>
      <w:proofErr w:type="spellEnd"/>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Musk</w:t>
      </w:r>
      <w:proofErr w:type="spellEnd"/>
      <w:r w:rsidRPr="00742202">
        <w:rPr>
          <w:rFonts w:ascii="Times New Roman" w:eastAsia="Times New Roman" w:hAnsi="Times New Roman" w:cs="Times New Roman"/>
          <w:lang w:eastAsia="fr-FR"/>
        </w:rPr>
        <w:t>…</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Ce ne sera plus le capital qui déterminera les écarts mais le quotient intellectuel (QI</w:t>
      </w:r>
      <w:proofErr w:type="gramStart"/>
      <w:r w:rsidRPr="00742202">
        <w:rPr>
          <w:rFonts w:ascii="Times New Roman" w:eastAsia="Times New Roman" w:hAnsi="Times New Roman" w:cs="Times New Roman"/>
          <w:b/>
          <w:bCs/>
          <w:lang w:eastAsia="fr-FR"/>
        </w:rPr>
        <w:t>)?</w:t>
      </w:r>
      <w:proofErr w:type="gramEnd"/>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La course au QI sera </w:t>
      </w:r>
      <w:proofErr w:type="spellStart"/>
      <w:r w:rsidRPr="00742202">
        <w:rPr>
          <w:rFonts w:ascii="Times New Roman" w:eastAsia="Times New Roman" w:hAnsi="Times New Roman" w:cs="Times New Roman"/>
          <w:lang w:eastAsia="fr-FR"/>
        </w:rPr>
        <w:t>inarrêtable</w:t>
      </w:r>
      <w:proofErr w:type="spellEnd"/>
      <w:r w:rsidRPr="00742202">
        <w:rPr>
          <w:rFonts w:ascii="Times New Roman" w:eastAsia="Times New Roman" w:hAnsi="Times New Roman" w:cs="Times New Roman"/>
          <w:lang w:eastAsia="fr-FR"/>
        </w:rPr>
        <w:t xml:space="preserve">. Une fois qu’on a 220 de QI, pourquoi n’aurait-on pas </w:t>
      </w:r>
      <w:proofErr w:type="gramStart"/>
      <w:r w:rsidRPr="00742202">
        <w:rPr>
          <w:rFonts w:ascii="Times New Roman" w:eastAsia="Times New Roman" w:hAnsi="Times New Roman" w:cs="Times New Roman"/>
          <w:lang w:eastAsia="fr-FR"/>
        </w:rPr>
        <w:t>250?</w:t>
      </w:r>
      <w:proofErr w:type="gramEnd"/>
      <w:r w:rsidRPr="00742202">
        <w:rPr>
          <w:rFonts w:ascii="Times New Roman" w:eastAsia="Times New Roman" w:hAnsi="Times New Roman" w:cs="Times New Roman"/>
          <w:lang w:eastAsia="fr-FR"/>
        </w:rPr>
        <w:t xml:space="preserve"> Il faudra rapidement réfléchir aux limites de cette course à la neuro-augmentation.</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Entre-temps, qu’est-ce qu’on fait de tous ceux qui ne sont pas</w:t>
      </w:r>
      <w:proofErr w:type="gramStart"/>
      <w:r w:rsidRPr="00742202">
        <w:rPr>
          <w:rFonts w:ascii="Times New Roman" w:eastAsia="Times New Roman" w:hAnsi="Times New Roman" w:cs="Times New Roman"/>
          <w:b/>
          <w:bCs/>
          <w:lang w:eastAsia="fr-FR"/>
        </w:rPr>
        <w:t xml:space="preserve"> «complémentaires</w:t>
      </w:r>
      <w:proofErr w:type="gramEnd"/>
      <w:r w:rsidRPr="00742202">
        <w:rPr>
          <w:rFonts w:ascii="Times New Roman" w:eastAsia="Times New Roman" w:hAnsi="Times New Roman" w:cs="Times New Roman"/>
          <w:b/>
          <w:bCs/>
          <w:lang w:eastAsia="fr-FR"/>
        </w:rPr>
        <w:t>» de l’IA?</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On a un problème douloureux (et qui n’est pas politiquement correct</w:t>
      </w:r>
      <w:proofErr w:type="gramStart"/>
      <w:r w:rsidRPr="00742202">
        <w:rPr>
          <w:rFonts w:ascii="Times New Roman" w:eastAsia="Times New Roman" w:hAnsi="Times New Roman" w:cs="Times New Roman"/>
          <w:lang w:eastAsia="fr-FR"/>
        </w:rPr>
        <w:t>):</w:t>
      </w:r>
      <w:proofErr w:type="gramEnd"/>
      <w:r w:rsidRPr="00742202">
        <w:rPr>
          <w:rFonts w:ascii="Times New Roman" w:eastAsia="Times New Roman" w:hAnsi="Times New Roman" w:cs="Times New Roman"/>
          <w:lang w:eastAsia="fr-FR"/>
        </w:rPr>
        <w:t xml:space="preserve"> l’éducation est une technologie qui ne marche pas très bien avec les gens pas très intelligents. Même en y mettant beaucoup de moyens. Il y a un déterminisme neurologique et biologique chez les gens pas très doués. Personne n’a trouvé la </w:t>
      </w:r>
      <w:proofErr w:type="gramStart"/>
      <w:r w:rsidRPr="00742202">
        <w:rPr>
          <w:rFonts w:ascii="Times New Roman" w:eastAsia="Times New Roman" w:hAnsi="Times New Roman" w:cs="Times New Roman"/>
          <w:lang w:eastAsia="fr-FR"/>
        </w:rPr>
        <w:t>solution:</w:t>
      </w:r>
      <w:proofErr w:type="gramEnd"/>
      <w:r w:rsidRPr="00742202">
        <w:rPr>
          <w:rFonts w:ascii="Times New Roman" w:eastAsia="Times New Roman" w:hAnsi="Times New Roman" w:cs="Times New Roman"/>
          <w:lang w:eastAsia="fr-FR"/>
        </w:rPr>
        <w:t xml:space="preserve"> plus on a un QI élevé, plus on apprend vite. Il faut moderniser l’école pour permettre à tout le monde de s’intégrer pleinement dans la société de la connaissance. L’IA arrive, les robots évolués aussi. On a vingt ans pour se préparer.</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 xml:space="preserve">Se préparer à </w:t>
      </w:r>
      <w:proofErr w:type="gramStart"/>
      <w:r w:rsidRPr="00742202">
        <w:rPr>
          <w:rFonts w:ascii="Times New Roman" w:eastAsia="Times New Roman" w:hAnsi="Times New Roman" w:cs="Times New Roman"/>
          <w:b/>
          <w:bCs/>
          <w:lang w:eastAsia="fr-FR"/>
        </w:rPr>
        <w:t>quoi?</w:t>
      </w:r>
      <w:proofErr w:type="gramEnd"/>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Tous les gens qui ne sont pas concurrencés par l’IA pure – parce qu’ils exercent des professions manuelles dans les services (serveurs, nettoyeurs ou employés du back-office d’une banque) – se feront remplacer par la nouvelle génération de robots, qui sera dotée d’un sens tactile fin, d’IA et qui bossera 168 heures par semaine en se rechargeant par le sol. Heureusement, la robotique coûte encore cher [entre 1 et 2 millions de dollars l’unité pour les robots de Boston Dynamics]. Il y a toutefois un robot qui ne coûte pas </w:t>
      </w:r>
      <w:proofErr w:type="gramStart"/>
      <w:r w:rsidRPr="00742202">
        <w:rPr>
          <w:rFonts w:ascii="Times New Roman" w:eastAsia="Times New Roman" w:hAnsi="Times New Roman" w:cs="Times New Roman"/>
          <w:lang w:eastAsia="fr-FR"/>
        </w:rPr>
        <w:t>cher:</w:t>
      </w:r>
      <w:proofErr w:type="gramEnd"/>
      <w:r w:rsidRPr="00742202">
        <w:rPr>
          <w:rFonts w:ascii="Times New Roman" w:eastAsia="Times New Roman" w:hAnsi="Times New Roman" w:cs="Times New Roman"/>
          <w:lang w:eastAsia="fr-FR"/>
        </w:rPr>
        <w:t xml:space="preserve"> celui des bus autonomes [entre 10 000 et 100 000 dollars le logiciel, selon les estimations].</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Avec tous les problèmes de reconversion des camionneurs à venir…</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 xml:space="preserve">Ils sont trois millions aux </w:t>
      </w:r>
      <w:proofErr w:type="spellStart"/>
      <w:r w:rsidRPr="00742202">
        <w:rPr>
          <w:rFonts w:ascii="Times New Roman" w:eastAsia="Times New Roman" w:hAnsi="Times New Roman" w:cs="Times New Roman"/>
          <w:lang w:eastAsia="fr-FR"/>
        </w:rPr>
        <w:t>Etats-Unis</w:t>
      </w:r>
      <w:proofErr w:type="spellEnd"/>
      <w:r w:rsidRPr="00742202">
        <w:rPr>
          <w:rFonts w:ascii="Times New Roman" w:eastAsia="Times New Roman" w:hAnsi="Times New Roman" w:cs="Times New Roman"/>
          <w:lang w:eastAsia="fr-FR"/>
        </w:rPr>
        <w:t xml:space="preserve">, font en moyenne 130 kilos, n’ont pas lu un livre depuis qu’ils ont 14 ans, ont 90 de QI, avec un cerveau abîmé par l’obésité (car l’obésité abîme beaucoup le cerveau). Que va-t-on en </w:t>
      </w:r>
      <w:proofErr w:type="gramStart"/>
      <w:r w:rsidRPr="00742202">
        <w:rPr>
          <w:rFonts w:ascii="Times New Roman" w:eastAsia="Times New Roman" w:hAnsi="Times New Roman" w:cs="Times New Roman"/>
          <w:lang w:eastAsia="fr-FR"/>
        </w:rPr>
        <w:t>faire?</w:t>
      </w:r>
      <w:proofErr w:type="gramEnd"/>
      <w:r w:rsidRPr="00742202">
        <w:rPr>
          <w:rFonts w:ascii="Times New Roman" w:eastAsia="Times New Roman" w:hAnsi="Times New Roman" w:cs="Times New Roman"/>
          <w:lang w:eastAsia="fr-FR"/>
        </w:rPr>
        <w:t xml:space="preserve"> Il y a trois </w:t>
      </w:r>
      <w:proofErr w:type="gramStart"/>
      <w:r w:rsidRPr="00742202">
        <w:rPr>
          <w:rFonts w:ascii="Times New Roman" w:eastAsia="Times New Roman" w:hAnsi="Times New Roman" w:cs="Times New Roman"/>
          <w:lang w:eastAsia="fr-FR"/>
        </w:rPr>
        <w:t>réponses:</w:t>
      </w:r>
      <w:proofErr w:type="gramEnd"/>
      <w:r w:rsidRPr="00742202">
        <w:rPr>
          <w:rFonts w:ascii="Times New Roman" w:eastAsia="Times New Roman" w:hAnsi="Times New Roman" w:cs="Times New Roman"/>
          <w:lang w:eastAsia="fr-FR"/>
        </w:rPr>
        <w:t xml:space="preserve"> on ne fait rien, on les met au revenu universel de base – donc on les laisse chez eux à bouffer du beurre de cacao en regardant des vidéos Snapchat jusqu’à la fin des temps – ou on leur met des microprocesseurs dans le cerveau. C’est la solution d’</w:t>
      </w:r>
      <w:proofErr w:type="spellStart"/>
      <w:r w:rsidRPr="00742202">
        <w:rPr>
          <w:rFonts w:ascii="Times New Roman" w:eastAsia="Times New Roman" w:hAnsi="Times New Roman" w:cs="Times New Roman"/>
          <w:lang w:eastAsia="fr-FR"/>
        </w:rPr>
        <w:t>Elon</w:t>
      </w:r>
      <w:proofErr w:type="spellEnd"/>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Musk</w:t>
      </w:r>
      <w:proofErr w:type="spellEnd"/>
      <w:r w:rsidRPr="00742202">
        <w:rPr>
          <w:rFonts w:ascii="Times New Roman" w:eastAsia="Times New Roman" w:hAnsi="Times New Roman" w:cs="Times New Roman"/>
          <w:lang w:eastAsia="fr-FR"/>
        </w:rPr>
        <w:t>.</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 xml:space="preserve">Et c’est aussi la </w:t>
      </w:r>
      <w:proofErr w:type="gramStart"/>
      <w:r w:rsidRPr="00742202">
        <w:rPr>
          <w:rFonts w:ascii="Times New Roman" w:eastAsia="Times New Roman" w:hAnsi="Times New Roman" w:cs="Times New Roman"/>
          <w:b/>
          <w:bCs/>
          <w:lang w:eastAsia="fr-FR"/>
        </w:rPr>
        <w:t>vôtre?</w:t>
      </w:r>
      <w:proofErr w:type="gramEnd"/>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lang w:eastAsia="fr-FR"/>
        </w:rPr>
        <w:t>Vu l’état de nos connaissances sur les technologies éducatives, ça va être tentant. Le tabou du QI va devoir tomber, ou tout cela va mal se terminer. Le QI minimum pour être compétitif face à l’IA, et donc avoir du travail, va augmenter de 5 à 10 points par décennie dès 2030. Mais la concurrence ne concerne pas que les gens moyennement doués. La différence, c’est que les gens à forte capacité cognitive pourront se reconvertir. Ils ont un cerveau plastique et chercheront la complémentarité avec l’IA. Le problème de l’humanité n’est pas qu’elle va disparaître mais qu’elle devra aller là où l’IA n’est pas.</w:t>
      </w:r>
    </w:p>
    <w:p w:rsidR="00742202" w:rsidRPr="00742202" w:rsidRDefault="00237C67" w:rsidP="00742202">
      <w:pPr>
        <w:rPr>
          <w:rFonts w:ascii="Times New Roman" w:eastAsia="Times New Roman" w:hAnsi="Times New Roman" w:cs="Times New Roman"/>
          <w:lang w:eastAsia="fr-FR"/>
        </w:rPr>
      </w:pPr>
      <w:r w:rsidRPr="00742202">
        <w:rPr>
          <w:rFonts w:ascii="Times New Roman" w:eastAsia="Times New Roman" w:hAnsi="Times New Roman" w:cs="Times New Roman"/>
          <w:noProof/>
          <w:lang w:eastAsia="fr-FR"/>
        </w:rPr>
        <w:pict>
          <v:rect id="_x0000_i1025" alt="" style="width:453.3pt;height:.05pt;mso-width-percent:0;mso-height-percent:0;mso-width-percent:0;mso-height-percent:0" o:hralign="center" o:hrstd="t" o:hr="t" fillcolor="#a0a0a0" stroked="f"/>
        </w:pict>
      </w:r>
    </w:p>
    <w:p w:rsidR="00742202" w:rsidRPr="00742202" w:rsidRDefault="00742202" w:rsidP="00742202">
      <w:pPr>
        <w:spacing w:before="100" w:beforeAutospacing="1" w:after="100" w:afterAutospacing="1"/>
        <w:outlineLvl w:val="1"/>
        <w:rPr>
          <w:rFonts w:ascii="Times New Roman" w:eastAsia="Times New Roman" w:hAnsi="Times New Roman" w:cs="Times New Roman"/>
          <w:b/>
          <w:bCs/>
          <w:sz w:val="36"/>
          <w:szCs w:val="36"/>
          <w:lang w:eastAsia="fr-FR"/>
        </w:rPr>
      </w:pPr>
      <w:r w:rsidRPr="00742202">
        <w:rPr>
          <w:rFonts w:ascii="Times New Roman" w:eastAsia="Times New Roman" w:hAnsi="Times New Roman" w:cs="Times New Roman"/>
          <w:b/>
          <w:bCs/>
          <w:sz w:val="36"/>
          <w:szCs w:val="36"/>
          <w:lang w:eastAsia="fr-FR"/>
        </w:rPr>
        <w:lastRenderedPageBreak/>
        <w:t>Profil</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1960</w:t>
      </w:r>
      <w:r w:rsidRPr="00742202">
        <w:rPr>
          <w:rFonts w:ascii="Times New Roman" w:eastAsia="Times New Roman" w:hAnsi="Times New Roman" w:cs="Times New Roman"/>
          <w:lang w:eastAsia="fr-FR"/>
        </w:rPr>
        <w:t xml:space="preserve"> Naissance à Paris, dans une famille de dentistes.</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1988-1990</w:t>
      </w:r>
      <w:r w:rsidRPr="00742202">
        <w:rPr>
          <w:rFonts w:ascii="Times New Roman" w:eastAsia="Times New Roman" w:hAnsi="Times New Roman" w:cs="Times New Roman"/>
          <w:lang w:eastAsia="fr-FR"/>
        </w:rPr>
        <w:t xml:space="preserve"> MBA d’HEC Paris alors qu’il est interne en chirurgie urologique.</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1999</w:t>
      </w:r>
      <w:r w:rsidRPr="00742202">
        <w:rPr>
          <w:rFonts w:ascii="Times New Roman" w:eastAsia="Times New Roman" w:hAnsi="Times New Roman" w:cs="Times New Roman"/>
          <w:lang w:eastAsia="fr-FR"/>
        </w:rPr>
        <w:t xml:space="preserve"> </w:t>
      </w:r>
      <w:proofErr w:type="spellStart"/>
      <w:r w:rsidRPr="00742202">
        <w:rPr>
          <w:rFonts w:ascii="Times New Roman" w:eastAsia="Times New Roman" w:hAnsi="Times New Roman" w:cs="Times New Roman"/>
          <w:lang w:eastAsia="fr-FR"/>
        </w:rPr>
        <w:t>Cofondation</w:t>
      </w:r>
      <w:proofErr w:type="spellEnd"/>
      <w:r w:rsidRPr="00742202">
        <w:rPr>
          <w:rFonts w:ascii="Times New Roman" w:eastAsia="Times New Roman" w:hAnsi="Times New Roman" w:cs="Times New Roman"/>
          <w:lang w:eastAsia="fr-FR"/>
        </w:rPr>
        <w:t xml:space="preserve"> du site web Doctissimo.fr</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2008</w:t>
      </w:r>
      <w:r w:rsidRPr="00742202">
        <w:rPr>
          <w:rFonts w:ascii="Times New Roman" w:eastAsia="Times New Roman" w:hAnsi="Times New Roman" w:cs="Times New Roman"/>
          <w:lang w:eastAsia="fr-FR"/>
        </w:rPr>
        <w:t xml:space="preserve"> Revente du site au groupe Lagardère pour 139 millions d’euros (l’équivalent de 161 millions de francs).</w:t>
      </w:r>
    </w:p>
    <w:p w:rsidR="00742202" w:rsidRPr="00742202" w:rsidRDefault="00742202" w:rsidP="00742202">
      <w:pPr>
        <w:spacing w:before="100" w:beforeAutospacing="1" w:after="100" w:afterAutospacing="1"/>
        <w:rPr>
          <w:rFonts w:ascii="Times New Roman" w:eastAsia="Times New Roman" w:hAnsi="Times New Roman" w:cs="Times New Roman"/>
          <w:lang w:eastAsia="fr-FR"/>
        </w:rPr>
      </w:pPr>
      <w:r w:rsidRPr="00742202">
        <w:rPr>
          <w:rFonts w:ascii="Times New Roman" w:eastAsia="Times New Roman" w:hAnsi="Times New Roman" w:cs="Times New Roman"/>
          <w:b/>
          <w:bCs/>
          <w:lang w:eastAsia="fr-FR"/>
        </w:rPr>
        <w:t>2011-2016</w:t>
      </w:r>
      <w:r w:rsidRPr="00742202">
        <w:rPr>
          <w:rFonts w:ascii="Times New Roman" w:eastAsia="Times New Roman" w:hAnsi="Times New Roman" w:cs="Times New Roman"/>
          <w:lang w:eastAsia="fr-FR"/>
        </w:rPr>
        <w:t xml:space="preserve"> Publication de plusieurs ouvrages de vulgarisation scientifique, dont</w:t>
      </w:r>
      <w:proofErr w:type="gramStart"/>
      <w:r w:rsidRPr="00742202">
        <w:rPr>
          <w:rFonts w:ascii="Times New Roman" w:eastAsia="Times New Roman" w:hAnsi="Times New Roman" w:cs="Times New Roman"/>
          <w:lang w:eastAsia="fr-FR"/>
        </w:rPr>
        <w:t xml:space="preserve"> «La</w:t>
      </w:r>
      <w:proofErr w:type="gramEnd"/>
      <w:r w:rsidRPr="00742202">
        <w:rPr>
          <w:rFonts w:ascii="Times New Roman" w:eastAsia="Times New Roman" w:hAnsi="Times New Roman" w:cs="Times New Roman"/>
          <w:lang w:eastAsia="fr-FR"/>
        </w:rPr>
        <w:t xml:space="preserve"> Mort de la mort» (2011) ou «La Défaite du cancer» (2014), Ed. Lattès.</w:t>
      </w:r>
    </w:p>
    <w:p w:rsidR="00742202" w:rsidRDefault="00742202"/>
    <w:sectPr w:rsidR="00742202" w:rsidSect="009D6B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6EFD"/>
    <w:multiLevelType w:val="multilevel"/>
    <w:tmpl w:val="616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02"/>
    <w:rsid w:val="00237C67"/>
    <w:rsid w:val="00742202"/>
    <w:rsid w:val="009D6B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B10B"/>
  <w15:chartTrackingRefBased/>
  <w15:docId w15:val="{4086BFCE-19C2-744C-8ECF-4948E078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4220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220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220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2202"/>
    <w:rPr>
      <w:rFonts w:ascii="Times New Roman" w:eastAsia="Times New Roman" w:hAnsi="Times New Roman" w:cs="Times New Roman"/>
      <w:b/>
      <w:bCs/>
      <w:sz w:val="36"/>
      <w:szCs w:val="36"/>
      <w:lang w:eastAsia="fr-FR"/>
    </w:rPr>
  </w:style>
  <w:style w:type="paragraph" w:customStyle="1" w:styleId="lead">
    <w:name w:val="lead"/>
    <w:basedOn w:val="Normal"/>
    <w:rsid w:val="00742202"/>
    <w:pPr>
      <w:spacing w:before="100" w:beforeAutospacing="1" w:after="100" w:afterAutospacing="1"/>
    </w:pPr>
    <w:rPr>
      <w:rFonts w:ascii="Times New Roman" w:eastAsia="Times New Roman" w:hAnsi="Times New Roman" w:cs="Times New Roman"/>
      <w:lang w:eastAsia="fr-FR"/>
    </w:rPr>
  </w:style>
  <w:style w:type="paragraph" w:customStyle="1" w:styleId="fb">
    <w:name w:val="fb"/>
    <w:basedOn w:val="Normal"/>
    <w:rsid w:val="0074220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42202"/>
    <w:rPr>
      <w:color w:val="0000FF"/>
      <w:u w:val="single"/>
    </w:rPr>
  </w:style>
  <w:style w:type="paragraph" w:customStyle="1" w:styleId="tw">
    <w:name w:val="tw"/>
    <w:basedOn w:val="Normal"/>
    <w:rsid w:val="00742202"/>
    <w:pPr>
      <w:spacing w:before="100" w:beforeAutospacing="1" w:after="100" w:afterAutospacing="1"/>
    </w:pPr>
    <w:rPr>
      <w:rFonts w:ascii="Times New Roman" w:eastAsia="Times New Roman" w:hAnsi="Times New Roman" w:cs="Times New Roman"/>
      <w:lang w:eastAsia="fr-FR"/>
    </w:rPr>
  </w:style>
  <w:style w:type="paragraph" w:customStyle="1" w:styleId="li">
    <w:name w:val="li"/>
    <w:basedOn w:val="Normal"/>
    <w:rsid w:val="00742202"/>
    <w:pPr>
      <w:spacing w:before="100" w:beforeAutospacing="1" w:after="100" w:afterAutospacing="1"/>
    </w:pPr>
    <w:rPr>
      <w:rFonts w:ascii="Times New Roman" w:eastAsia="Times New Roman" w:hAnsi="Times New Roman" w:cs="Times New Roman"/>
      <w:lang w:eastAsia="fr-FR"/>
    </w:rPr>
  </w:style>
  <w:style w:type="paragraph" w:customStyle="1" w:styleId="email">
    <w:name w:val="email"/>
    <w:basedOn w:val="Normal"/>
    <w:rsid w:val="00742202"/>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742202"/>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42202"/>
    <w:rPr>
      <w:i/>
      <w:iCs/>
    </w:rPr>
  </w:style>
  <w:style w:type="character" w:styleId="lev">
    <w:name w:val="Strong"/>
    <w:basedOn w:val="Policepardfaut"/>
    <w:uiPriority w:val="22"/>
    <w:qFormat/>
    <w:rsid w:val="00742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3741">
      <w:bodyDiv w:val="1"/>
      <w:marLeft w:val="0"/>
      <w:marRight w:val="0"/>
      <w:marTop w:val="0"/>
      <w:marBottom w:val="0"/>
      <w:divBdr>
        <w:top w:val="none" w:sz="0" w:space="0" w:color="auto"/>
        <w:left w:val="none" w:sz="0" w:space="0" w:color="auto"/>
        <w:bottom w:val="none" w:sz="0" w:space="0" w:color="auto"/>
        <w:right w:val="none" w:sz="0" w:space="0" w:color="auto"/>
      </w:divBdr>
      <w:divsChild>
        <w:div w:id="1111702346">
          <w:marLeft w:val="0"/>
          <w:marRight w:val="0"/>
          <w:marTop w:val="0"/>
          <w:marBottom w:val="0"/>
          <w:divBdr>
            <w:top w:val="none" w:sz="0" w:space="0" w:color="auto"/>
            <w:left w:val="none" w:sz="0" w:space="0" w:color="auto"/>
            <w:bottom w:val="none" w:sz="0" w:space="0" w:color="auto"/>
            <w:right w:val="none" w:sz="0" w:space="0" w:color="auto"/>
          </w:divBdr>
          <w:divsChild>
            <w:div w:id="1491092020">
              <w:marLeft w:val="0"/>
              <w:marRight w:val="0"/>
              <w:marTop w:val="0"/>
              <w:marBottom w:val="0"/>
              <w:divBdr>
                <w:top w:val="none" w:sz="0" w:space="0" w:color="auto"/>
                <w:left w:val="none" w:sz="0" w:space="0" w:color="auto"/>
                <w:bottom w:val="none" w:sz="0" w:space="0" w:color="auto"/>
                <w:right w:val="none" w:sz="0" w:space="0" w:color="auto"/>
              </w:divBdr>
              <w:divsChild>
                <w:div w:id="1039940985">
                  <w:marLeft w:val="0"/>
                  <w:marRight w:val="0"/>
                  <w:marTop w:val="0"/>
                  <w:marBottom w:val="0"/>
                  <w:divBdr>
                    <w:top w:val="none" w:sz="0" w:space="0" w:color="auto"/>
                    <w:left w:val="none" w:sz="0" w:space="0" w:color="auto"/>
                    <w:bottom w:val="none" w:sz="0" w:space="0" w:color="auto"/>
                    <w:right w:val="none" w:sz="0" w:space="0" w:color="auto"/>
                  </w:divBdr>
                </w:div>
              </w:divsChild>
            </w:div>
            <w:div w:id="1904488420">
              <w:marLeft w:val="0"/>
              <w:marRight w:val="0"/>
              <w:marTop w:val="0"/>
              <w:marBottom w:val="0"/>
              <w:divBdr>
                <w:top w:val="none" w:sz="0" w:space="0" w:color="auto"/>
                <w:left w:val="none" w:sz="0" w:space="0" w:color="auto"/>
                <w:bottom w:val="none" w:sz="0" w:space="0" w:color="auto"/>
                <w:right w:val="none" w:sz="0" w:space="0" w:color="auto"/>
              </w:divBdr>
              <w:divsChild>
                <w:div w:id="17346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tissim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1510</Words>
  <Characters>8306</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2019-07-02T09:52:00Z</dcterms:created>
  <dcterms:modified xsi:type="dcterms:W3CDTF">2019-07-02T09:56:00Z</dcterms:modified>
</cp:coreProperties>
</file>